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A383" w14:textId="3A038411" w:rsidR="00816854" w:rsidRDefault="00816854" w:rsidP="00816854">
      <w:pPr>
        <w:jc w:val="both"/>
        <w:rPr>
          <w:rStyle w:val="Strong"/>
          <w:rFonts w:ascii="Calibri" w:hAnsi="Calibri" w:cs="Calibri"/>
          <w:b w:val="0"/>
          <w:color w:val="333333"/>
          <w:sz w:val="20"/>
          <w:shd w:val="clear" w:color="auto" w:fill="FFFFFF"/>
        </w:rPr>
      </w:pPr>
      <w:r w:rsidRPr="003C2ECA">
        <w:rPr>
          <w:rStyle w:val="Strong"/>
          <w:rFonts w:ascii="Calibri" w:hAnsi="Calibri" w:cs="Calibri"/>
          <w:b w:val="0"/>
          <w:color w:val="333333"/>
          <w:sz w:val="20"/>
          <w:shd w:val="clear" w:color="auto" w:fill="FFFFFF"/>
        </w:rPr>
        <w:t>[Company Logo]</w:t>
      </w:r>
    </w:p>
    <w:p w14:paraId="59F1BDC5" w14:textId="2A0A1C90" w:rsidR="00816854" w:rsidRPr="00816854" w:rsidRDefault="00816854" w:rsidP="00816854">
      <w:pPr>
        <w:pStyle w:val="paragraph"/>
        <w:spacing w:before="0" w:beforeAutospacing="0" w:after="0" w:afterAutospacing="0"/>
        <w:textAlignment w:val="baseline"/>
        <w:rPr>
          <w:rStyle w:val="eop"/>
          <w:rFonts w:asciiTheme="minorHAnsi" w:hAnsiTheme="minorHAnsi" w:cstheme="minorHAnsi"/>
          <w:color w:val="404040" w:themeColor="text1" w:themeTint="BF"/>
          <w:sz w:val="20"/>
          <w:szCs w:val="20"/>
        </w:rPr>
      </w:pPr>
      <w:r>
        <w:rPr>
          <w:rStyle w:val="eop"/>
          <w:rFonts w:asciiTheme="minorHAnsi" w:hAnsiTheme="minorHAnsi" w:cstheme="minorHAnsi"/>
          <w:color w:val="404040" w:themeColor="text1" w:themeTint="BF"/>
          <w:sz w:val="20"/>
          <w:szCs w:val="20"/>
        </w:rPr>
        <w:br/>
      </w:r>
      <w:r>
        <w:rPr>
          <w:rStyle w:val="eop"/>
          <w:rFonts w:asciiTheme="minorHAnsi" w:hAnsiTheme="minorHAnsi" w:cstheme="minorHAnsi"/>
          <w:color w:val="404040" w:themeColor="text1" w:themeTint="BF"/>
          <w:sz w:val="20"/>
          <w:szCs w:val="20"/>
        </w:rPr>
        <w:t>[Date]</w:t>
      </w:r>
    </w:p>
    <w:p w14:paraId="33EE59A4" w14:textId="77777777" w:rsidR="00816854" w:rsidRDefault="00816854" w:rsidP="00816854">
      <w:pPr>
        <w:jc w:val="both"/>
        <w:rPr>
          <w:rStyle w:val="Strong"/>
          <w:rFonts w:ascii="Calibri" w:hAnsi="Calibri" w:cs="Calibri"/>
          <w:b w:val="0"/>
          <w:color w:val="333333"/>
          <w:sz w:val="20"/>
          <w:shd w:val="clear" w:color="auto" w:fill="FFFFFF"/>
        </w:rPr>
      </w:pPr>
    </w:p>
    <w:p w14:paraId="24C489A4" w14:textId="22E11F8A" w:rsidR="00816854" w:rsidRDefault="00816854" w:rsidP="00816854">
      <w:pPr>
        <w:jc w:val="both"/>
        <w:rPr>
          <w:rStyle w:val="Strong"/>
          <w:rFonts w:ascii="Calibri" w:hAnsi="Calibri" w:cs="Calibri"/>
          <w:b w:val="0"/>
          <w:color w:val="333333"/>
          <w:sz w:val="20"/>
          <w:shd w:val="clear" w:color="auto" w:fill="FFFFFF"/>
        </w:rPr>
      </w:pPr>
    </w:p>
    <w:p w14:paraId="2262E571" w14:textId="77777777" w:rsidR="00816854" w:rsidRPr="009210FE" w:rsidRDefault="00816854" w:rsidP="00816854">
      <w:pPr>
        <w:jc w:val="both"/>
        <w:rPr>
          <w:rFonts w:ascii="Franklin Gothic Medium Cond" w:eastAsia="Calibri" w:hAnsi="Franklin Gothic Medium Cond"/>
          <w:color w:val="464343"/>
          <w:spacing w:val="20"/>
          <w:sz w:val="20"/>
        </w:rPr>
      </w:pPr>
      <w:r w:rsidRPr="009210FE">
        <w:rPr>
          <w:rFonts w:ascii="Franklin Gothic Medium Cond" w:eastAsia="Calibri" w:hAnsi="Franklin Gothic Medium Cond"/>
          <w:color w:val="464343"/>
          <w:spacing w:val="20"/>
          <w:sz w:val="20"/>
        </w:rPr>
        <w:t>IDENTIFICATION OF ESSENTIAL CRITICAL INFRASTRUCTURE WORKERS DURING COVID-19 RESPONSE</w:t>
      </w:r>
    </w:p>
    <w:p w14:paraId="69BA1FDD" w14:textId="77777777" w:rsidR="002C0392" w:rsidRPr="00816854" w:rsidRDefault="002C0392" w:rsidP="00663A8D">
      <w:pPr>
        <w:pStyle w:val="paragraph"/>
        <w:spacing w:before="0" w:beforeAutospacing="0" w:after="0" w:afterAutospacing="0"/>
        <w:textAlignment w:val="baseline"/>
        <w:rPr>
          <w:rStyle w:val="eop"/>
          <w:rFonts w:asciiTheme="minorHAnsi" w:hAnsiTheme="minorHAnsi" w:cstheme="minorHAnsi"/>
          <w:color w:val="404040" w:themeColor="text1" w:themeTint="BF"/>
          <w:sz w:val="20"/>
          <w:szCs w:val="20"/>
        </w:rPr>
      </w:pPr>
    </w:p>
    <w:p w14:paraId="2465508E" w14:textId="77777777" w:rsidR="00085D35" w:rsidRPr="00816854" w:rsidRDefault="002C0392" w:rsidP="00663A8D">
      <w:pPr>
        <w:pStyle w:val="paragraph"/>
        <w:spacing w:before="0" w:beforeAutospacing="0" w:after="0" w:afterAutospacing="0"/>
        <w:textAlignment w:val="baseline"/>
        <w:rPr>
          <w:rStyle w:val="eop"/>
          <w:rFonts w:asciiTheme="minorHAnsi" w:hAnsiTheme="minorHAnsi" w:cstheme="minorHAnsi"/>
          <w:color w:val="404040" w:themeColor="text1" w:themeTint="BF"/>
          <w:sz w:val="20"/>
          <w:szCs w:val="20"/>
        </w:rPr>
      </w:pPr>
      <w:r w:rsidRPr="00816854">
        <w:rPr>
          <w:rStyle w:val="eop"/>
          <w:rFonts w:asciiTheme="minorHAnsi" w:hAnsiTheme="minorHAnsi" w:cstheme="minorHAnsi"/>
          <w:color w:val="404040" w:themeColor="text1" w:themeTint="BF"/>
          <w:sz w:val="20"/>
          <w:szCs w:val="20"/>
        </w:rPr>
        <w:t>To</w:t>
      </w:r>
      <w:r w:rsidR="00663A8D" w:rsidRPr="00816854">
        <w:rPr>
          <w:rStyle w:val="eop"/>
          <w:rFonts w:asciiTheme="minorHAnsi" w:hAnsiTheme="minorHAnsi" w:cstheme="minorHAnsi"/>
          <w:color w:val="404040" w:themeColor="text1" w:themeTint="BF"/>
          <w:sz w:val="20"/>
          <w:szCs w:val="20"/>
        </w:rPr>
        <w:t xml:space="preserve"> Whom It May Concern:</w:t>
      </w:r>
    </w:p>
    <w:p w14:paraId="5DD0274F" w14:textId="77777777" w:rsidR="00663A8D" w:rsidRPr="00816854" w:rsidRDefault="00663A8D" w:rsidP="00663A8D">
      <w:pPr>
        <w:pStyle w:val="paragraph"/>
        <w:spacing w:after="0" w:afterAutospacing="0"/>
        <w:textAlignment w:val="baseline"/>
        <w:rPr>
          <w:rStyle w:val="eop"/>
          <w:rFonts w:asciiTheme="minorHAnsi" w:hAnsiTheme="minorHAnsi" w:cstheme="minorHAnsi"/>
          <w:color w:val="404040" w:themeColor="text1" w:themeTint="BF"/>
          <w:sz w:val="20"/>
          <w:szCs w:val="20"/>
        </w:rPr>
      </w:pPr>
      <w:r w:rsidRPr="00816854">
        <w:rPr>
          <w:rStyle w:val="eop"/>
          <w:rFonts w:asciiTheme="minorHAnsi" w:hAnsiTheme="minorHAnsi" w:cstheme="minorHAnsi"/>
          <w:color w:val="404040" w:themeColor="text1" w:themeTint="BF"/>
          <w:sz w:val="20"/>
          <w:szCs w:val="20"/>
        </w:rPr>
        <w:t xml:space="preserve">On March 16th, the President issued updated Coronavirus Guidance for America. This guidance states that: </w:t>
      </w:r>
    </w:p>
    <w:p w14:paraId="1580E5BB" w14:textId="77777777" w:rsidR="00663A8D" w:rsidRPr="00816854" w:rsidRDefault="00663A8D" w:rsidP="00AE3654">
      <w:pPr>
        <w:pStyle w:val="paragraph"/>
        <w:spacing w:after="0" w:afterAutospacing="0"/>
        <w:ind w:left="288" w:right="288"/>
        <w:textAlignment w:val="baseline"/>
        <w:rPr>
          <w:rStyle w:val="eop"/>
          <w:rFonts w:asciiTheme="minorHAnsi" w:hAnsiTheme="minorHAnsi" w:cstheme="minorHAnsi"/>
          <w:color w:val="404040" w:themeColor="text1" w:themeTint="BF"/>
          <w:sz w:val="20"/>
          <w:szCs w:val="20"/>
        </w:rPr>
      </w:pPr>
      <w:r w:rsidRPr="00816854">
        <w:rPr>
          <w:rStyle w:val="eop"/>
          <w:rFonts w:asciiTheme="minorHAnsi" w:hAnsiTheme="minorHAnsi" w:cstheme="minorHAnsi"/>
          <w:i/>
          <w:iCs/>
          <w:color w:val="404040" w:themeColor="text1" w:themeTint="BF"/>
          <w:sz w:val="20"/>
          <w:szCs w:val="20"/>
        </w:rPr>
        <w:t xml:space="preserve">“If you work in a critical infrastructure industry, as defined by the Department of Homeland Security, you have a special responsibility to maintain your normal work schedule.”  </w:t>
      </w:r>
    </w:p>
    <w:p w14:paraId="0CF9FD38" w14:textId="77777777" w:rsidR="00663A8D" w:rsidRPr="00816854" w:rsidRDefault="00663A8D" w:rsidP="00663A8D">
      <w:pPr>
        <w:pStyle w:val="paragraph"/>
        <w:spacing w:after="0" w:afterAutospacing="0"/>
        <w:textAlignment w:val="baseline"/>
        <w:rPr>
          <w:rStyle w:val="eop"/>
          <w:rFonts w:asciiTheme="minorHAnsi" w:hAnsiTheme="minorHAnsi" w:cstheme="minorHAnsi"/>
          <w:color w:val="404040" w:themeColor="text1" w:themeTint="BF"/>
          <w:sz w:val="20"/>
          <w:szCs w:val="20"/>
        </w:rPr>
      </w:pPr>
      <w:r w:rsidRPr="00816854">
        <w:rPr>
          <w:rStyle w:val="eop"/>
          <w:rFonts w:asciiTheme="minorHAnsi" w:hAnsiTheme="minorHAnsi" w:cstheme="minorHAnsi"/>
          <w:color w:val="404040" w:themeColor="text1" w:themeTint="BF"/>
          <w:sz w:val="20"/>
          <w:szCs w:val="20"/>
        </w:rPr>
        <w:t xml:space="preserve">The Department of Homeland Security’s Cybersecurity &amp; Infrastructure Security Agency (CISA) executes the Secretary of Homeland Security’s responsibilities as assigned under the Homeland Security Act of 2002 to provide strategic guidance, promote a national unity of effort, and coordinate the overall federal effort to ensure the security and resilience of the Nation's critical infrastructure. CISA uses trusted partnerships with both the public and private sectors to deliver infrastructure resilience assistance and guidance to a broad range of partners.   </w:t>
      </w:r>
    </w:p>
    <w:p w14:paraId="6D740F5A" w14:textId="77777777" w:rsidR="00663A8D" w:rsidRPr="00816854" w:rsidRDefault="00663A8D" w:rsidP="00663A8D">
      <w:pPr>
        <w:pStyle w:val="paragraph"/>
        <w:spacing w:after="0" w:afterAutospacing="0"/>
        <w:textAlignment w:val="baseline"/>
        <w:rPr>
          <w:rStyle w:val="eop"/>
          <w:rFonts w:asciiTheme="minorHAnsi" w:hAnsiTheme="minorHAnsi" w:cstheme="minorHAnsi"/>
          <w:color w:val="404040" w:themeColor="text1" w:themeTint="BF"/>
          <w:sz w:val="20"/>
          <w:szCs w:val="20"/>
        </w:rPr>
      </w:pPr>
      <w:r w:rsidRPr="00816854">
        <w:rPr>
          <w:rStyle w:val="eop"/>
          <w:rFonts w:asciiTheme="minorHAnsi" w:hAnsiTheme="minorHAnsi" w:cstheme="minorHAnsi"/>
          <w:color w:val="404040" w:themeColor="text1" w:themeTint="BF"/>
          <w:sz w:val="20"/>
          <w:szCs w:val="20"/>
        </w:rPr>
        <w:t>In accordance with this mandate, and in collaboration with other federal agencies and the private sector, CISA developed an initial list of “Essential Critical Infrastructure Workers” to help State and local officials as they work to protect their communities, while ensuring continuity of functions critical to public health and safety, as well as economic and national security. The list can also inform critical infrastructure community decision-making to determine the sectors, sub-sectors, segments, or critical functions that should continue normal operations, appropriately modified to account for Centers for Disease Control (CDC) workforce and customer protection guidance.</w:t>
      </w:r>
    </w:p>
    <w:p w14:paraId="187DF0E0" w14:textId="77777777" w:rsidR="00663A8D" w:rsidRPr="00816854" w:rsidRDefault="00663A8D" w:rsidP="00663A8D">
      <w:pPr>
        <w:pStyle w:val="paragraph"/>
        <w:spacing w:after="0" w:afterAutospacing="0"/>
        <w:textAlignment w:val="baseline"/>
        <w:rPr>
          <w:rStyle w:val="eop"/>
          <w:rFonts w:asciiTheme="minorHAnsi" w:hAnsiTheme="minorHAnsi" w:cstheme="minorHAnsi"/>
          <w:color w:val="404040" w:themeColor="text1" w:themeTint="BF"/>
          <w:sz w:val="20"/>
          <w:szCs w:val="20"/>
        </w:rPr>
      </w:pPr>
      <w:r w:rsidRPr="00816854">
        <w:rPr>
          <w:rStyle w:val="eop"/>
          <w:rFonts w:asciiTheme="minorHAnsi" w:hAnsiTheme="minorHAnsi" w:cstheme="minorHAnsi"/>
          <w:color w:val="404040" w:themeColor="text1" w:themeTint="BF"/>
          <w:sz w:val="20"/>
          <w:szCs w:val="20"/>
        </w:rPr>
        <w:t xml:space="preserve">The memorandum said essential industries “represent, but are not necessarily limited to, medical and health care, telecommunications, information technology systems, defense, food and agriculture, </w:t>
      </w:r>
      <w:r w:rsidRPr="00883A4F">
        <w:rPr>
          <w:rStyle w:val="eop"/>
          <w:rFonts w:asciiTheme="minorHAnsi" w:hAnsiTheme="minorHAnsi" w:cstheme="minorHAnsi"/>
          <w:bCs/>
          <w:color w:val="404040" w:themeColor="text1" w:themeTint="BF"/>
          <w:sz w:val="20"/>
          <w:szCs w:val="20"/>
        </w:rPr>
        <w:t>transportation and logistics</w:t>
      </w:r>
      <w:r w:rsidRPr="00816854">
        <w:rPr>
          <w:rStyle w:val="eop"/>
          <w:rFonts w:asciiTheme="minorHAnsi" w:hAnsiTheme="minorHAnsi" w:cstheme="minorHAnsi"/>
          <w:color w:val="404040" w:themeColor="text1" w:themeTint="BF"/>
          <w:sz w:val="20"/>
          <w:szCs w:val="20"/>
        </w:rPr>
        <w:t>, energy, water and wastewater, law enforcement and public works.”</w:t>
      </w:r>
    </w:p>
    <w:p w14:paraId="328E7A8C" w14:textId="77777777" w:rsidR="00AE3654" w:rsidRPr="00816854" w:rsidRDefault="00663A8D" w:rsidP="00AE3654">
      <w:pPr>
        <w:pStyle w:val="paragraph"/>
        <w:spacing w:after="0" w:afterAutospacing="0"/>
        <w:textAlignment w:val="baseline"/>
        <w:rPr>
          <w:rStyle w:val="eop"/>
          <w:rFonts w:asciiTheme="minorHAnsi" w:hAnsiTheme="minorHAnsi" w:cstheme="minorHAnsi"/>
          <w:color w:val="404040" w:themeColor="text1" w:themeTint="BF"/>
          <w:sz w:val="20"/>
          <w:szCs w:val="20"/>
        </w:rPr>
      </w:pPr>
      <w:r w:rsidRPr="00816854">
        <w:rPr>
          <w:rStyle w:val="eop"/>
          <w:rFonts w:asciiTheme="minorHAnsi" w:hAnsiTheme="minorHAnsi" w:cstheme="minorHAnsi"/>
          <w:color w:val="404040" w:themeColor="text1" w:themeTint="BF"/>
          <w:sz w:val="20"/>
          <w:szCs w:val="20"/>
        </w:rPr>
        <w:t xml:space="preserve">Please be advised that [NAME OF WORKER], the bearer of this document, is </w:t>
      </w:r>
      <w:bookmarkStart w:id="0" w:name="_GoBack"/>
      <w:bookmarkEnd w:id="0"/>
      <w:r w:rsidRPr="00816854">
        <w:rPr>
          <w:rStyle w:val="eop"/>
          <w:rFonts w:asciiTheme="minorHAnsi" w:hAnsiTheme="minorHAnsi" w:cstheme="minorHAnsi"/>
          <w:color w:val="404040" w:themeColor="text1" w:themeTint="BF"/>
          <w:sz w:val="20"/>
          <w:szCs w:val="20"/>
        </w:rPr>
        <w:t>performing an essential function on behalf of [COMPANY NAME] and is thereby covered under this exemption, subject to the stipulations specified in the Emergency Declaration.</w:t>
      </w:r>
    </w:p>
    <w:p w14:paraId="1F00170A" w14:textId="77777777" w:rsidR="00AE3654" w:rsidRPr="00816854" w:rsidRDefault="00AE3654" w:rsidP="00AE3654">
      <w:pPr>
        <w:pStyle w:val="paragraph"/>
        <w:spacing w:before="0" w:beforeAutospacing="0" w:after="0" w:afterAutospacing="0"/>
        <w:textAlignment w:val="baseline"/>
        <w:rPr>
          <w:rStyle w:val="eop"/>
          <w:rFonts w:asciiTheme="minorHAnsi" w:hAnsiTheme="minorHAnsi" w:cstheme="minorHAnsi"/>
          <w:color w:val="404040" w:themeColor="text1" w:themeTint="BF"/>
          <w:sz w:val="20"/>
          <w:szCs w:val="20"/>
        </w:rPr>
      </w:pPr>
    </w:p>
    <w:p w14:paraId="6180ADBA" w14:textId="77777777" w:rsidR="00663A8D" w:rsidRPr="00816854" w:rsidRDefault="00663A8D" w:rsidP="00AE3654">
      <w:pPr>
        <w:pStyle w:val="paragraph"/>
        <w:spacing w:before="0" w:beforeAutospacing="0" w:after="0" w:afterAutospacing="0"/>
        <w:textAlignment w:val="baseline"/>
        <w:rPr>
          <w:rStyle w:val="eop"/>
          <w:rFonts w:asciiTheme="minorHAnsi" w:hAnsiTheme="minorHAnsi" w:cstheme="minorHAnsi"/>
          <w:color w:val="404040" w:themeColor="text1" w:themeTint="BF"/>
          <w:sz w:val="20"/>
          <w:szCs w:val="20"/>
        </w:rPr>
      </w:pPr>
      <w:r w:rsidRPr="00816854">
        <w:rPr>
          <w:rStyle w:val="eop"/>
          <w:rFonts w:asciiTheme="minorHAnsi" w:hAnsiTheme="minorHAnsi" w:cstheme="minorHAnsi"/>
          <w:color w:val="404040" w:themeColor="text1" w:themeTint="BF"/>
          <w:sz w:val="20"/>
          <w:szCs w:val="20"/>
        </w:rPr>
        <w:t>Sincerely,</w:t>
      </w:r>
    </w:p>
    <w:p w14:paraId="2095A345" w14:textId="77777777" w:rsidR="00AE3654" w:rsidRPr="00816854" w:rsidRDefault="00AE3654" w:rsidP="00AE3654">
      <w:pPr>
        <w:pStyle w:val="paragraph"/>
        <w:spacing w:before="0" w:beforeAutospacing="0" w:after="0" w:afterAutospacing="0"/>
        <w:textAlignment w:val="baseline"/>
        <w:rPr>
          <w:rStyle w:val="eop"/>
          <w:rFonts w:asciiTheme="minorHAnsi" w:hAnsiTheme="minorHAnsi" w:cstheme="minorHAnsi"/>
          <w:color w:val="404040" w:themeColor="text1" w:themeTint="BF"/>
          <w:sz w:val="20"/>
          <w:szCs w:val="20"/>
        </w:rPr>
      </w:pPr>
    </w:p>
    <w:p w14:paraId="27A55AB8" w14:textId="77777777" w:rsidR="00AE3654" w:rsidRPr="00816854" w:rsidRDefault="00AE3654" w:rsidP="00AE3654">
      <w:pPr>
        <w:pStyle w:val="paragraph"/>
        <w:spacing w:before="0" w:beforeAutospacing="0" w:after="0" w:afterAutospacing="0"/>
        <w:textAlignment w:val="baseline"/>
        <w:rPr>
          <w:rStyle w:val="eop"/>
          <w:rFonts w:asciiTheme="minorHAnsi" w:hAnsiTheme="minorHAnsi" w:cstheme="minorHAnsi"/>
          <w:color w:val="404040" w:themeColor="text1" w:themeTint="BF"/>
          <w:sz w:val="20"/>
          <w:szCs w:val="20"/>
        </w:rPr>
      </w:pPr>
    </w:p>
    <w:p w14:paraId="0D9617B8" w14:textId="60F68CAA" w:rsidR="00663A8D" w:rsidRPr="00816854" w:rsidRDefault="00663A8D" w:rsidP="00AE3654">
      <w:pPr>
        <w:pStyle w:val="paragraph"/>
        <w:spacing w:before="0" w:beforeAutospacing="0" w:after="0" w:afterAutospacing="0"/>
        <w:textAlignment w:val="baseline"/>
        <w:rPr>
          <w:rStyle w:val="eop"/>
          <w:rFonts w:asciiTheme="minorHAnsi" w:hAnsiTheme="minorHAnsi" w:cstheme="minorHAnsi"/>
          <w:color w:val="404040" w:themeColor="text1" w:themeTint="BF"/>
          <w:sz w:val="20"/>
          <w:szCs w:val="20"/>
        </w:rPr>
      </w:pPr>
      <w:r w:rsidRPr="00816854">
        <w:rPr>
          <w:rStyle w:val="eop"/>
          <w:rFonts w:asciiTheme="minorHAnsi" w:hAnsiTheme="minorHAnsi" w:cstheme="minorHAnsi"/>
          <w:color w:val="404040" w:themeColor="text1" w:themeTint="BF"/>
          <w:sz w:val="20"/>
          <w:szCs w:val="20"/>
        </w:rPr>
        <w:t>[SIGNATURE]</w:t>
      </w:r>
    </w:p>
    <w:p w14:paraId="241FFA75" w14:textId="77777777" w:rsidR="00816854" w:rsidRPr="003C2ECA" w:rsidRDefault="00816854" w:rsidP="00816854">
      <w:pPr>
        <w:jc w:val="both"/>
        <w:rPr>
          <w:rFonts w:ascii="Calibri" w:hAnsi="Calibri" w:cs="Calibri"/>
          <w:color w:val="404040"/>
          <w:sz w:val="20"/>
        </w:rPr>
      </w:pPr>
      <w:r w:rsidRPr="003C2ECA">
        <w:rPr>
          <w:rFonts w:ascii="Calibri" w:hAnsi="Calibri" w:cs="Calibri"/>
          <w:color w:val="404040"/>
          <w:sz w:val="20"/>
        </w:rPr>
        <w:t>[Insert first name] [Insert last name]</w:t>
      </w:r>
    </w:p>
    <w:p w14:paraId="79D81CF6" w14:textId="77777777" w:rsidR="00816854" w:rsidRPr="003C2ECA" w:rsidRDefault="00816854" w:rsidP="00816854">
      <w:pPr>
        <w:jc w:val="both"/>
        <w:rPr>
          <w:rFonts w:ascii="Calibri" w:hAnsi="Calibri" w:cs="Calibri"/>
          <w:color w:val="404040"/>
          <w:sz w:val="20"/>
        </w:rPr>
      </w:pPr>
      <w:r w:rsidRPr="003C2ECA">
        <w:rPr>
          <w:rFonts w:ascii="Calibri" w:hAnsi="Calibri" w:cs="Calibri"/>
          <w:color w:val="404040"/>
          <w:sz w:val="20"/>
        </w:rPr>
        <w:t>[Insert company name]</w:t>
      </w:r>
    </w:p>
    <w:p w14:paraId="72DC0DFD" w14:textId="77777777" w:rsidR="00816854" w:rsidRPr="003C2ECA" w:rsidRDefault="00816854" w:rsidP="00816854">
      <w:pPr>
        <w:jc w:val="both"/>
        <w:rPr>
          <w:rFonts w:ascii="Calibri" w:hAnsi="Calibri" w:cs="Calibri"/>
          <w:color w:val="404040"/>
          <w:sz w:val="20"/>
        </w:rPr>
      </w:pPr>
      <w:r w:rsidRPr="003C2ECA">
        <w:rPr>
          <w:rFonts w:ascii="Calibri" w:hAnsi="Calibri" w:cs="Calibri"/>
          <w:color w:val="404040"/>
          <w:sz w:val="20"/>
        </w:rPr>
        <w:t>[Insert address]</w:t>
      </w:r>
    </w:p>
    <w:p w14:paraId="7F11903A" w14:textId="77777777" w:rsidR="00816854" w:rsidRPr="003C2ECA" w:rsidRDefault="00816854" w:rsidP="00816854">
      <w:pPr>
        <w:jc w:val="both"/>
        <w:rPr>
          <w:rFonts w:ascii="Calibri" w:hAnsi="Calibri" w:cs="Calibri"/>
          <w:color w:val="404040"/>
          <w:sz w:val="20"/>
        </w:rPr>
      </w:pPr>
      <w:r w:rsidRPr="003C2ECA">
        <w:rPr>
          <w:rFonts w:ascii="Calibri" w:hAnsi="Calibri" w:cs="Calibri"/>
          <w:color w:val="404040"/>
          <w:sz w:val="20"/>
        </w:rPr>
        <w:t>[Insert city, state zip]</w:t>
      </w:r>
    </w:p>
    <w:p w14:paraId="52189D46" w14:textId="77777777" w:rsidR="00AE3654" w:rsidRPr="00816854" w:rsidRDefault="00AE3654" w:rsidP="00AE3654">
      <w:pPr>
        <w:pStyle w:val="paragraph"/>
        <w:spacing w:before="0" w:beforeAutospacing="0" w:after="0" w:afterAutospacing="0"/>
        <w:textAlignment w:val="baseline"/>
        <w:rPr>
          <w:rStyle w:val="eop"/>
          <w:rFonts w:asciiTheme="minorHAnsi" w:hAnsiTheme="minorHAnsi" w:cstheme="minorHAnsi"/>
          <w:color w:val="404040" w:themeColor="text1" w:themeTint="BF"/>
          <w:sz w:val="20"/>
          <w:szCs w:val="20"/>
        </w:rPr>
      </w:pPr>
    </w:p>
    <w:sectPr w:rsidR="00AE3654" w:rsidRPr="00816854" w:rsidSect="00085D35">
      <w:footerReference w:type="default" r:id="rId8"/>
      <w:pgSz w:w="12240" w:h="15840" w:code="1"/>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F14D7" w14:textId="77777777" w:rsidR="008E06BA" w:rsidRDefault="008E06BA" w:rsidP="00786856">
      <w:r>
        <w:separator/>
      </w:r>
    </w:p>
  </w:endnote>
  <w:endnote w:type="continuationSeparator" w:id="0">
    <w:p w14:paraId="5BA6BA94" w14:textId="77777777" w:rsidR="008E06BA" w:rsidRDefault="008E06BA" w:rsidP="0078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07AB" w14:textId="13DD7075" w:rsidR="00085D35" w:rsidRPr="00085D35" w:rsidRDefault="00085D35" w:rsidP="00085D35">
    <w:pPr>
      <w:pStyle w:val="Footer"/>
      <w:jc w:val="center"/>
      <w:rPr>
        <w:rFonts w:ascii="Arial" w:hAnsi="Arial" w:cs="Arial"/>
        <w:color w:val="009E4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6054E" w14:textId="77777777" w:rsidR="008E06BA" w:rsidRDefault="008E06BA" w:rsidP="00786856">
      <w:r>
        <w:separator/>
      </w:r>
    </w:p>
  </w:footnote>
  <w:footnote w:type="continuationSeparator" w:id="0">
    <w:p w14:paraId="598F04A3" w14:textId="77777777" w:rsidR="008E06BA" w:rsidRDefault="008E06BA" w:rsidP="0078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D7B"/>
    <w:multiLevelType w:val="hybridMultilevel"/>
    <w:tmpl w:val="6D60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195B"/>
    <w:multiLevelType w:val="hybridMultilevel"/>
    <w:tmpl w:val="E2462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26"/>
    <w:rsid w:val="00012550"/>
    <w:rsid w:val="00015005"/>
    <w:rsid w:val="00064C3E"/>
    <w:rsid w:val="00085D35"/>
    <w:rsid w:val="00121079"/>
    <w:rsid w:val="001326BB"/>
    <w:rsid w:val="00136D48"/>
    <w:rsid w:val="0014203E"/>
    <w:rsid w:val="00146CE0"/>
    <w:rsid w:val="00172477"/>
    <w:rsid w:val="001756CB"/>
    <w:rsid w:val="00177131"/>
    <w:rsid w:val="00192E8A"/>
    <w:rsid w:val="001D0E80"/>
    <w:rsid w:val="001D14B9"/>
    <w:rsid w:val="001E7ED5"/>
    <w:rsid w:val="001F1DF4"/>
    <w:rsid w:val="00276208"/>
    <w:rsid w:val="00280401"/>
    <w:rsid w:val="00284151"/>
    <w:rsid w:val="002A6F75"/>
    <w:rsid w:val="002C0392"/>
    <w:rsid w:val="002D1807"/>
    <w:rsid w:val="002F3504"/>
    <w:rsid w:val="0031756D"/>
    <w:rsid w:val="0032360D"/>
    <w:rsid w:val="003506B2"/>
    <w:rsid w:val="0036033E"/>
    <w:rsid w:val="0036288D"/>
    <w:rsid w:val="00387D20"/>
    <w:rsid w:val="0039013E"/>
    <w:rsid w:val="003C01F1"/>
    <w:rsid w:val="003F18A1"/>
    <w:rsid w:val="003F2784"/>
    <w:rsid w:val="00416D75"/>
    <w:rsid w:val="00417166"/>
    <w:rsid w:val="004266DB"/>
    <w:rsid w:val="00460412"/>
    <w:rsid w:val="00462EB3"/>
    <w:rsid w:val="00481D4B"/>
    <w:rsid w:val="004F7BCC"/>
    <w:rsid w:val="0050015D"/>
    <w:rsid w:val="00501455"/>
    <w:rsid w:val="00513786"/>
    <w:rsid w:val="00523CC0"/>
    <w:rsid w:val="00544C9F"/>
    <w:rsid w:val="0058380F"/>
    <w:rsid w:val="00585350"/>
    <w:rsid w:val="00587E90"/>
    <w:rsid w:val="00591504"/>
    <w:rsid w:val="005D00FB"/>
    <w:rsid w:val="005E523A"/>
    <w:rsid w:val="005E7B3A"/>
    <w:rsid w:val="006114D8"/>
    <w:rsid w:val="00622C15"/>
    <w:rsid w:val="0064078D"/>
    <w:rsid w:val="00644185"/>
    <w:rsid w:val="00655922"/>
    <w:rsid w:val="00662754"/>
    <w:rsid w:val="00663A8D"/>
    <w:rsid w:val="00673241"/>
    <w:rsid w:val="006925DF"/>
    <w:rsid w:val="006A2BE7"/>
    <w:rsid w:val="006B040A"/>
    <w:rsid w:val="006D14F5"/>
    <w:rsid w:val="00705997"/>
    <w:rsid w:val="00733C9D"/>
    <w:rsid w:val="0076307B"/>
    <w:rsid w:val="007730B3"/>
    <w:rsid w:val="00786856"/>
    <w:rsid w:val="007A27F0"/>
    <w:rsid w:val="007B43B1"/>
    <w:rsid w:val="007C42F2"/>
    <w:rsid w:val="007D54E8"/>
    <w:rsid w:val="007E54C9"/>
    <w:rsid w:val="008030A8"/>
    <w:rsid w:val="00806801"/>
    <w:rsid w:val="00810009"/>
    <w:rsid w:val="00816854"/>
    <w:rsid w:val="008331D9"/>
    <w:rsid w:val="008415BE"/>
    <w:rsid w:val="00856D97"/>
    <w:rsid w:val="00883A4F"/>
    <w:rsid w:val="008A3B42"/>
    <w:rsid w:val="008B417D"/>
    <w:rsid w:val="008D5262"/>
    <w:rsid w:val="008E06BA"/>
    <w:rsid w:val="008E5E31"/>
    <w:rsid w:val="008F33D3"/>
    <w:rsid w:val="00921D39"/>
    <w:rsid w:val="00930714"/>
    <w:rsid w:val="00936D51"/>
    <w:rsid w:val="00966011"/>
    <w:rsid w:val="00993804"/>
    <w:rsid w:val="00A16BFB"/>
    <w:rsid w:val="00A22A41"/>
    <w:rsid w:val="00A27055"/>
    <w:rsid w:val="00A82B28"/>
    <w:rsid w:val="00A841BA"/>
    <w:rsid w:val="00A87D38"/>
    <w:rsid w:val="00A9498C"/>
    <w:rsid w:val="00AD0BDE"/>
    <w:rsid w:val="00AE3654"/>
    <w:rsid w:val="00AF6B69"/>
    <w:rsid w:val="00B439AD"/>
    <w:rsid w:val="00B4671D"/>
    <w:rsid w:val="00B6276F"/>
    <w:rsid w:val="00B947BC"/>
    <w:rsid w:val="00BB1052"/>
    <w:rsid w:val="00BD3C5A"/>
    <w:rsid w:val="00C20D26"/>
    <w:rsid w:val="00C352B2"/>
    <w:rsid w:val="00C37BEF"/>
    <w:rsid w:val="00C42D79"/>
    <w:rsid w:val="00CD4AB0"/>
    <w:rsid w:val="00CF170C"/>
    <w:rsid w:val="00CF67D2"/>
    <w:rsid w:val="00D521E0"/>
    <w:rsid w:val="00D813BC"/>
    <w:rsid w:val="00D93501"/>
    <w:rsid w:val="00D96039"/>
    <w:rsid w:val="00DB694A"/>
    <w:rsid w:val="00DD3146"/>
    <w:rsid w:val="00DE4567"/>
    <w:rsid w:val="00E15B74"/>
    <w:rsid w:val="00E221F2"/>
    <w:rsid w:val="00E44B56"/>
    <w:rsid w:val="00E647E8"/>
    <w:rsid w:val="00E67950"/>
    <w:rsid w:val="00E80C17"/>
    <w:rsid w:val="00E9016A"/>
    <w:rsid w:val="00E94C6E"/>
    <w:rsid w:val="00EA0584"/>
    <w:rsid w:val="00EA2A82"/>
    <w:rsid w:val="00EC0CC8"/>
    <w:rsid w:val="00EC4039"/>
    <w:rsid w:val="00EE54CE"/>
    <w:rsid w:val="00F01FB4"/>
    <w:rsid w:val="00F1503A"/>
    <w:rsid w:val="00F308B5"/>
    <w:rsid w:val="00F64C0A"/>
    <w:rsid w:val="00F669DE"/>
    <w:rsid w:val="00F70115"/>
    <w:rsid w:val="00FD7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9E3B"/>
  <w15:chartTrackingRefBased/>
  <w15:docId w15:val="{9055A414-9575-467E-8D0F-AAB9102C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6856"/>
    <w:pPr>
      <w:tabs>
        <w:tab w:val="center" w:pos="4680"/>
        <w:tab w:val="right" w:pos="9360"/>
      </w:tabs>
    </w:pPr>
  </w:style>
  <w:style w:type="character" w:customStyle="1" w:styleId="HeaderChar">
    <w:name w:val="Header Char"/>
    <w:link w:val="Header"/>
    <w:rsid w:val="00786856"/>
    <w:rPr>
      <w:sz w:val="24"/>
      <w:szCs w:val="24"/>
    </w:rPr>
  </w:style>
  <w:style w:type="paragraph" w:styleId="Footer">
    <w:name w:val="footer"/>
    <w:basedOn w:val="Normal"/>
    <w:link w:val="FooterChar"/>
    <w:rsid w:val="00786856"/>
    <w:pPr>
      <w:tabs>
        <w:tab w:val="center" w:pos="4680"/>
        <w:tab w:val="right" w:pos="9360"/>
      </w:tabs>
    </w:pPr>
  </w:style>
  <w:style w:type="character" w:customStyle="1" w:styleId="FooterChar">
    <w:name w:val="Footer Char"/>
    <w:link w:val="Footer"/>
    <w:rsid w:val="00786856"/>
    <w:rPr>
      <w:sz w:val="24"/>
      <w:szCs w:val="24"/>
    </w:rPr>
  </w:style>
  <w:style w:type="paragraph" w:styleId="BalloonText">
    <w:name w:val="Balloon Text"/>
    <w:basedOn w:val="Normal"/>
    <w:link w:val="BalloonTextChar"/>
    <w:rsid w:val="00786856"/>
    <w:rPr>
      <w:rFonts w:ascii="Tahoma" w:hAnsi="Tahoma" w:cs="Tahoma"/>
      <w:sz w:val="16"/>
      <w:szCs w:val="16"/>
    </w:rPr>
  </w:style>
  <w:style w:type="character" w:customStyle="1" w:styleId="BalloonTextChar">
    <w:name w:val="Balloon Text Char"/>
    <w:link w:val="BalloonText"/>
    <w:rsid w:val="00786856"/>
    <w:rPr>
      <w:rFonts w:ascii="Tahoma" w:hAnsi="Tahoma" w:cs="Tahoma"/>
      <w:sz w:val="16"/>
      <w:szCs w:val="16"/>
    </w:rPr>
  </w:style>
  <w:style w:type="character" w:styleId="Hyperlink">
    <w:name w:val="Hyperlink"/>
    <w:rsid w:val="00806801"/>
    <w:rPr>
      <w:color w:val="0000FF"/>
      <w:u w:val="single"/>
    </w:rPr>
  </w:style>
  <w:style w:type="paragraph" w:styleId="BodyText">
    <w:name w:val="Body Text"/>
    <w:basedOn w:val="Normal"/>
    <w:link w:val="BodyTextChar"/>
    <w:rsid w:val="00177131"/>
    <w:rPr>
      <w:snapToGrid w:val="0"/>
      <w:color w:val="000000"/>
      <w:szCs w:val="20"/>
    </w:rPr>
  </w:style>
  <w:style w:type="character" w:customStyle="1" w:styleId="BodyTextChar">
    <w:name w:val="Body Text Char"/>
    <w:link w:val="BodyText"/>
    <w:rsid w:val="00177131"/>
    <w:rPr>
      <w:snapToGrid w:val="0"/>
      <w:color w:val="000000"/>
      <w:sz w:val="24"/>
    </w:rPr>
  </w:style>
  <w:style w:type="paragraph" w:customStyle="1" w:styleId="paragraph">
    <w:name w:val="paragraph"/>
    <w:basedOn w:val="Normal"/>
    <w:rsid w:val="00136D48"/>
    <w:pPr>
      <w:spacing w:before="100" w:beforeAutospacing="1" w:after="100" w:afterAutospacing="1"/>
    </w:pPr>
  </w:style>
  <w:style w:type="character" w:customStyle="1" w:styleId="eop">
    <w:name w:val="eop"/>
    <w:rsid w:val="00136D48"/>
  </w:style>
  <w:style w:type="character" w:customStyle="1" w:styleId="normaltextrun">
    <w:name w:val="normaltextrun"/>
    <w:rsid w:val="00136D48"/>
  </w:style>
  <w:style w:type="character" w:customStyle="1" w:styleId="tabchar">
    <w:name w:val="tabchar"/>
    <w:rsid w:val="00136D48"/>
  </w:style>
  <w:style w:type="character" w:styleId="Strong">
    <w:name w:val="Strong"/>
    <w:uiPriority w:val="22"/>
    <w:qFormat/>
    <w:rsid w:val="00816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645">
      <w:bodyDiv w:val="1"/>
      <w:marLeft w:val="0"/>
      <w:marRight w:val="0"/>
      <w:marTop w:val="0"/>
      <w:marBottom w:val="0"/>
      <w:divBdr>
        <w:top w:val="none" w:sz="0" w:space="0" w:color="auto"/>
        <w:left w:val="none" w:sz="0" w:space="0" w:color="auto"/>
        <w:bottom w:val="none" w:sz="0" w:space="0" w:color="auto"/>
        <w:right w:val="none" w:sz="0" w:space="0" w:color="auto"/>
      </w:divBdr>
    </w:div>
    <w:div w:id="568349158">
      <w:bodyDiv w:val="1"/>
      <w:marLeft w:val="0"/>
      <w:marRight w:val="0"/>
      <w:marTop w:val="0"/>
      <w:marBottom w:val="0"/>
      <w:divBdr>
        <w:top w:val="none" w:sz="0" w:space="0" w:color="auto"/>
        <w:left w:val="none" w:sz="0" w:space="0" w:color="auto"/>
        <w:bottom w:val="none" w:sz="0" w:space="0" w:color="auto"/>
        <w:right w:val="none" w:sz="0" w:space="0" w:color="auto"/>
      </w:divBdr>
      <w:divsChild>
        <w:div w:id="602422704">
          <w:marLeft w:val="0"/>
          <w:marRight w:val="0"/>
          <w:marTop w:val="0"/>
          <w:marBottom w:val="0"/>
          <w:divBdr>
            <w:top w:val="none" w:sz="0" w:space="0" w:color="auto"/>
            <w:left w:val="none" w:sz="0" w:space="0" w:color="auto"/>
            <w:bottom w:val="none" w:sz="0" w:space="0" w:color="auto"/>
            <w:right w:val="none" w:sz="0" w:space="0" w:color="auto"/>
          </w:divBdr>
          <w:divsChild>
            <w:div w:id="1182279894">
              <w:marLeft w:val="0"/>
              <w:marRight w:val="0"/>
              <w:marTop w:val="0"/>
              <w:marBottom w:val="0"/>
              <w:divBdr>
                <w:top w:val="none" w:sz="0" w:space="0" w:color="auto"/>
                <w:left w:val="none" w:sz="0" w:space="0" w:color="auto"/>
                <w:bottom w:val="none" w:sz="0" w:space="0" w:color="auto"/>
                <w:right w:val="none" w:sz="0" w:space="0" w:color="auto"/>
              </w:divBdr>
              <w:divsChild>
                <w:div w:id="132215080">
                  <w:marLeft w:val="0"/>
                  <w:marRight w:val="0"/>
                  <w:marTop w:val="0"/>
                  <w:marBottom w:val="0"/>
                  <w:divBdr>
                    <w:top w:val="none" w:sz="0" w:space="0" w:color="auto"/>
                    <w:left w:val="none" w:sz="0" w:space="0" w:color="auto"/>
                    <w:bottom w:val="none" w:sz="0" w:space="0" w:color="auto"/>
                    <w:right w:val="none" w:sz="0" w:space="0" w:color="auto"/>
                  </w:divBdr>
                  <w:divsChild>
                    <w:div w:id="4467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4678">
      <w:bodyDiv w:val="1"/>
      <w:marLeft w:val="0"/>
      <w:marRight w:val="0"/>
      <w:marTop w:val="0"/>
      <w:marBottom w:val="0"/>
      <w:divBdr>
        <w:top w:val="none" w:sz="0" w:space="0" w:color="auto"/>
        <w:left w:val="none" w:sz="0" w:space="0" w:color="auto"/>
        <w:bottom w:val="none" w:sz="0" w:space="0" w:color="auto"/>
        <w:right w:val="none" w:sz="0" w:space="0" w:color="auto"/>
      </w:divBdr>
      <w:divsChild>
        <w:div w:id="22679332">
          <w:marLeft w:val="0"/>
          <w:marRight w:val="0"/>
          <w:marTop w:val="0"/>
          <w:marBottom w:val="0"/>
          <w:divBdr>
            <w:top w:val="none" w:sz="0" w:space="0" w:color="auto"/>
            <w:left w:val="none" w:sz="0" w:space="0" w:color="auto"/>
            <w:bottom w:val="none" w:sz="0" w:space="0" w:color="auto"/>
            <w:right w:val="none" w:sz="0" w:space="0" w:color="auto"/>
          </w:divBdr>
        </w:div>
        <w:div w:id="47145313">
          <w:marLeft w:val="0"/>
          <w:marRight w:val="0"/>
          <w:marTop w:val="0"/>
          <w:marBottom w:val="0"/>
          <w:divBdr>
            <w:top w:val="none" w:sz="0" w:space="0" w:color="auto"/>
            <w:left w:val="none" w:sz="0" w:space="0" w:color="auto"/>
            <w:bottom w:val="none" w:sz="0" w:space="0" w:color="auto"/>
            <w:right w:val="none" w:sz="0" w:space="0" w:color="auto"/>
          </w:divBdr>
        </w:div>
        <w:div w:id="143475692">
          <w:marLeft w:val="0"/>
          <w:marRight w:val="0"/>
          <w:marTop w:val="0"/>
          <w:marBottom w:val="0"/>
          <w:divBdr>
            <w:top w:val="none" w:sz="0" w:space="0" w:color="auto"/>
            <w:left w:val="none" w:sz="0" w:space="0" w:color="auto"/>
            <w:bottom w:val="none" w:sz="0" w:space="0" w:color="auto"/>
            <w:right w:val="none" w:sz="0" w:space="0" w:color="auto"/>
          </w:divBdr>
        </w:div>
        <w:div w:id="143939766">
          <w:marLeft w:val="0"/>
          <w:marRight w:val="0"/>
          <w:marTop w:val="0"/>
          <w:marBottom w:val="0"/>
          <w:divBdr>
            <w:top w:val="none" w:sz="0" w:space="0" w:color="auto"/>
            <w:left w:val="none" w:sz="0" w:space="0" w:color="auto"/>
            <w:bottom w:val="none" w:sz="0" w:space="0" w:color="auto"/>
            <w:right w:val="none" w:sz="0" w:space="0" w:color="auto"/>
          </w:divBdr>
        </w:div>
        <w:div w:id="218055840">
          <w:marLeft w:val="0"/>
          <w:marRight w:val="0"/>
          <w:marTop w:val="0"/>
          <w:marBottom w:val="0"/>
          <w:divBdr>
            <w:top w:val="none" w:sz="0" w:space="0" w:color="auto"/>
            <w:left w:val="none" w:sz="0" w:space="0" w:color="auto"/>
            <w:bottom w:val="none" w:sz="0" w:space="0" w:color="auto"/>
            <w:right w:val="none" w:sz="0" w:space="0" w:color="auto"/>
          </w:divBdr>
        </w:div>
        <w:div w:id="294869158">
          <w:marLeft w:val="0"/>
          <w:marRight w:val="0"/>
          <w:marTop w:val="0"/>
          <w:marBottom w:val="0"/>
          <w:divBdr>
            <w:top w:val="none" w:sz="0" w:space="0" w:color="auto"/>
            <w:left w:val="none" w:sz="0" w:space="0" w:color="auto"/>
            <w:bottom w:val="none" w:sz="0" w:space="0" w:color="auto"/>
            <w:right w:val="none" w:sz="0" w:space="0" w:color="auto"/>
          </w:divBdr>
        </w:div>
        <w:div w:id="389886785">
          <w:marLeft w:val="0"/>
          <w:marRight w:val="0"/>
          <w:marTop w:val="0"/>
          <w:marBottom w:val="0"/>
          <w:divBdr>
            <w:top w:val="none" w:sz="0" w:space="0" w:color="auto"/>
            <w:left w:val="none" w:sz="0" w:space="0" w:color="auto"/>
            <w:bottom w:val="none" w:sz="0" w:space="0" w:color="auto"/>
            <w:right w:val="none" w:sz="0" w:space="0" w:color="auto"/>
          </w:divBdr>
        </w:div>
        <w:div w:id="399449787">
          <w:marLeft w:val="0"/>
          <w:marRight w:val="0"/>
          <w:marTop w:val="0"/>
          <w:marBottom w:val="0"/>
          <w:divBdr>
            <w:top w:val="none" w:sz="0" w:space="0" w:color="auto"/>
            <w:left w:val="none" w:sz="0" w:space="0" w:color="auto"/>
            <w:bottom w:val="none" w:sz="0" w:space="0" w:color="auto"/>
            <w:right w:val="none" w:sz="0" w:space="0" w:color="auto"/>
          </w:divBdr>
        </w:div>
        <w:div w:id="489100323">
          <w:marLeft w:val="0"/>
          <w:marRight w:val="0"/>
          <w:marTop w:val="0"/>
          <w:marBottom w:val="0"/>
          <w:divBdr>
            <w:top w:val="none" w:sz="0" w:space="0" w:color="auto"/>
            <w:left w:val="none" w:sz="0" w:space="0" w:color="auto"/>
            <w:bottom w:val="none" w:sz="0" w:space="0" w:color="auto"/>
            <w:right w:val="none" w:sz="0" w:space="0" w:color="auto"/>
          </w:divBdr>
        </w:div>
        <w:div w:id="503476808">
          <w:marLeft w:val="0"/>
          <w:marRight w:val="0"/>
          <w:marTop w:val="0"/>
          <w:marBottom w:val="0"/>
          <w:divBdr>
            <w:top w:val="none" w:sz="0" w:space="0" w:color="auto"/>
            <w:left w:val="none" w:sz="0" w:space="0" w:color="auto"/>
            <w:bottom w:val="none" w:sz="0" w:space="0" w:color="auto"/>
            <w:right w:val="none" w:sz="0" w:space="0" w:color="auto"/>
          </w:divBdr>
        </w:div>
        <w:div w:id="760416641">
          <w:marLeft w:val="0"/>
          <w:marRight w:val="0"/>
          <w:marTop w:val="0"/>
          <w:marBottom w:val="0"/>
          <w:divBdr>
            <w:top w:val="none" w:sz="0" w:space="0" w:color="auto"/>
            <w:left w:val="none" w:sz="0" w:space="0" w:color="auto"/>
            <w:bottom w:val="none" w:sz="0" w:space="0" w:color="auto"/>
            <w:right w:val="none" w:sz="0" w:space="0" w:color="auto"/>
          </w:divBdr>
        </w:div>
        <w:div w:id="849835549">
          <w:marLeft w:val="0"/>
          <w:marRight w:val="0"/>
          <w:marTop w:val="0"/>
          <w:marBottom w:val="0"/>
          <w:divBdr>
            <w:top w:val="none" w:sz="0" w:space="0" w:color="auto"/>
            <w:left w:val="none" w:sz="0" w:space="0" w:color="auto"/>
            <w:bottom w:val="none" w:sz="0" w:space="0" w:color="auto"/>
            <w:right w:val="none" w:sz="0" w:space="0" w:color="auto"/>
          </w:divBdr>
        </w:div>
        <w:div w:id="1119182220">
          <w:marLeft w:val="0"/>
          <w:marRight w:val="0"/>
          <w:marTop w:val="0"/>
          <w:marBottom w:val="0"/>
          <w:divBdr>
            <w:top w:val="none" w:sz="0" w:space="0" w:color="auto"/>
            <w:left w:val="none" w:sz="0" w:space="0" w:color="auto"/>
            <w:bottom w:val="none" w:sz="0" w:space="0" w:color="auto"/>
            <w:right w:val="none" w:sz="0" w:space="0" w:color="auto"/>
          </w:divBdr>
        </w:div>
        <w:div w:id="1164324087">
          <w:marLeft w:val="0"/>
          <w:marRight w:val="0"/>
          <w:marTop w:val="0"/>
          <w:marBottom w:val="0"/>
          <w:divBdr>
            <w:top w:val="none" w:sz="0" w:space="0" w:color="auto"/>
            <w:left w:val="none" w:sz="0" w:space="0" w:color="auto"/>
            <w:bottom w:val="none" w:sz="0" w:space="0" w:color="auto"/>
            <w:right w:val="none" w:sz="0" w:space="0" w:color="auto"/>
          </w:divBdr>
        </w:div>
        <w:div w:id="1300918854">
          <w:marLeft w:val="0"/>
          <w:marRight w:val="0"/>
          <w:marTop w:val="0"/>
          <w:marBottom w:val="0"/>
          <w:divBdr>
            <w:top w:val="none" w:sz="0" w:space="0" w:color="auto"/>
            <w:left w:val="none" w:sz="0" w:space="0" w:color="auto"/>
            <w:bottom w:val="none" w:sz="0" w:space="0" w:color="auto"/>
            <w:right w:val="none" w:sz="0" w:space="0" w:color="auto"/>
          </w:divBdr>
        </w:div>
        <w:div w:id="1304311081">
          <w:marLeft w:val="0"/>
          <w:marRight w:val="0"/>
          <w:marTop w:val="0"/>
          <w:marBottom w:val="0"/>
          <w:divBdr>
            <w:top w:val="none" w:sz="0" w:space="0" w:color="auto"/>
            <w:left w:val="none" w:sz="0" w:space="0" w:color="auto"/>
            <w:bottom w:val="none" w:sz="0" w:space="0" w:color="auto"/>
            <w:right w:val="none" w:sz="0" w:space="0" w:color="auto"/>
          </w:divBdr>
        </w:div>
        <w:div w:id="1381857493">
          <w:marLeft w:val="0"/>
          <w:marRight w:val="0"/>
          <w:marTop w:val="0"/>
          <w:marBottom w:val="0"/>
          <w:divBdr>
            <w:top w:val="none" w:sz="0" w:space="0" w:color="auto"/>
            <w:left w:val="none" w:sz="0" w:space="0" w:color="auto"/>
            <w:bottom w:val="none" w:sz="0" w:space="0" w:color="auto"/>
            <w:right w:val="none" w:sz="0" w:space="0" w:color="auto"/>
          </w:divBdr>
        </w:div>
        <w:div w:id="1431048020">
          <w:marLeft w:val="0"/>
          <w:marRight w:val="0"/>
          <w:marTop w:val="0"/>
          <w:marBottom w:val="0"/>
          <w:divBdr>
            <w:top w:val="none" w:sz="0" w:space="0" w:color="auto"/>
            <w:left w:val="none" w:sz="0" w:space="0" w:color="auto"/>
            <w:bottom w:val="none" w:sz="0" w:space="0" w:color="auto"/>
            <w:right w:val="none" w:sz="0" w:space="0" w:color="auto"/>
          </w:divBdr>
        </w:div>
        <w:div w:id="1449471949">
          <w:marLeft w:val="0"/>
          <w:marRight w:val="0"/>
          <w:marTop w:val="0"/>
          <w:marBottom w:val="0"/>
          <w:divBdr>
            <w:top w:val="none" w:sz="0" w:space="0" w:color="auto"/>
            <w:left w:val="none" w:sz="0" w:space="0" w:color="auto"/>
            <w:bottom w:val="none" w:sz="0" w:space="0" w:color="auto"/>
            <w:right w:val="none" w:sz="0" w:space="0" w:color="auto"/>
          </w:divBdr>
        </w:div>
        <w:div w:id="1486584410">
          <w:marLeft w:val="0"/>
          <w:marRight w:val="0"/>
          <w:marTop w:val="0"/>
          <w:marBottom w:val="0"/>
          <w:divBdr>
            <w:top w:val="none" w:sz="0" w:space="0" w:color="auto"/>
            <w:left w:val="none" w:sz="0" w:space="0" w:color="auto"/>
            <w:bottom w:val="none" w:sz="0" w:space="0" w:color="auto"/>
            <w:right w:val="none" w:sz="0" w:space="0" w:color="auto"/>
          </w:divBdr>
        </w:div>
        <w:div w:id="1487475065">
          <w:marLeft w:val="0"/>
          <w:marRight w:val="0"/>
          <w:marTop w:val="0"/>
          <w:marBottom w:val="0"/>
          <w:divBdr>
            <w:top w:val="none" w:sz="0" w:space="0" w:color="auto"/>
            <w:left w:val="none" w:sz="0" w:space="0" w:color="auto"/>
            <w:bottom w:val="none" w:sz="0" w:space="0" w:color="auto"/>
            <w:right w:val="none" w:sz="0" w:space="0" w:color="auto"/>
          </w:divBdr>
        </w:div>
        <w:div w:id="1510295250">
          <w:marLeft w:val="0"/>
          <w:marRight w:val="0"/>
          <w:marTop w:val="0"/>
          <w:marBottom w:val="0"/>
          <w:divBdr>
            <w:top w:val="none" w:sz="0" w:space="0" w:color="auto"/>
            <w:left w:val="none" w:sz="0" w:space="0" w:color="auto"/>
            <w:bottom w:val="none" w:sz="0" w:space="0" w:color="auto"/>
            <w:right w:val="none" w:sz="0" w:space="0" w:color="auto"/>
          </w:divBdr>
        </w:div>
        <w:div w:id="1527518485">
          <w:marLeft w:val="0"/>
          <w:marRight w:val="0"/>
          <w:marTop w:val="0"/>
          <w:marBottom w:val="0"/>
          <w:divBdr>
            <w:top w:val="none" w:sz="0" w:space="0" w:color="auto"/>
            <w:left w:val="none" w:sz="0" w:space="0" w:color="auto"/>
            <w:bottom w:val="none" w:sz="0" w:space="0" w:color="auto"/>
            <w:right w:val="none" w:sz="0" w:space="0" w:color="auto"/>
          </w:divBdr>
        </w:div>
        <w:div w:id="1531603414">
          <w:marLeft w:val="0"/>
          <w:marRight w:val="0"/>
          <w:marTop w:val="0"/>
          <w:marBottom w:val="0"/>
          <w:divBdr>
            <w:top w:val="none" w:sz="0" w:space="0" w:color="auto"/>
            <w:left w:val="none" w:sz="0" w:space="0" w:color="auto"/>
            <w:bottom w:val="none" w:sz="0" w:space="0" w:color="auto"/>
            <w:right w:val="none" w:sz="0" w:space="0" w:color="auto"/>
          </w:divBdr>
        </w:div>
        <w:div w:id="1558786534">
          <w:marLeft w:val="0"/>
          <w:marRight w:val="0"/>
          <w:marTop w:val="0"/>
          <w:marBottom w:val="0"/>
          <w:divBdr>
            <w:top w:val="none" w:sz="0" w:space="0" w:color="auto"/>
            <w:left w:val="none" w:sz="0" w:space="0" w:color="auto"/>
            <w:bottom w:val="none" w:sz="0" w:space="0" w:color="auto"/>
            <w:right w:val="none" w:sz="0" w:space="0" w:color="auto"/>
          </w:divBdr>
        </w:div>
        <w:div w:id="1589655535">
          <w:marLeft w:val="0"/>
          <w:marRight w:val="0"/>
          <w:marTop w:val="0"/>
          <w:marBottom w:val="0"/>
          <w:divBdr>
            <w:top w:val="none" w:sz="0" w:space="0" w:color="auto"/>
            <w:left w:val="none" w:sz="0" w:space="0" w:color="auto"/>
            <w:bottom w:val="none" w:sz="0" w:space="0" w:color="auto"/>
            <w:right w:val="none" w:sz="0" w:space="0" w:color="auto"/>
          </w:divBdr>
        </w:div>
        <w:div w:id="1606382726">
          <w:marLeft w:val="0"/>
          <w:marRight w:val="0"/>
          <w:marTop w:val="0"/>
          <w:marBottom w:val="0"/>
          <w:divBdr>
            <w:top w:val="none" w:sz="0" w:space="0" w:color="auto"/>
            <w:left w:val="none" w:sz="0" w:space="0" w:color="auto"/>
            <w:bottom w:val="none" w:sz="0" w:space="0" w:color="auto"/>
            <w:right w:val="none" w:sz="0" w:space="0" w:color="auto"/>
          </w:divBdr>
        </w:div>
        <w:div w:id="1797210582">
          <w:marLeft w:val="0"/>
          <w:marRight w:val="0"/>
          <w:marTop w:val="0"/>
          <w:marBottom w:val="0"/>
          <w:divBdr>
            <w:top w:val="none" w:sz="0" w:space="0" w:color="auto"/>
            <w:left w:val="none" w:sz="0" w:space="0" w:color="auto"/>
            <w:bottom w:val="none" w:sz="0" w:space="0" w:color="auto"/>
            <w:right w:val="none" w:sz="0" w:space="0" w:color="auto"/>
          </w:divBdr>
        </w:div>
        <w:div w:id="1815098457">
          <w:marLeft w:val="0"/>
          <w:marRight w:val="0"/>
          <w:marTop w:val="0"/>
          <w:marBottom w:val="0"/>
          <w:divBdr>
            <w:top w:val="none" w:sz="0" w:space="0" w:color="auto"/>
            <w:left w:val="none" w:sz="0" w:space="0" w:color="auto"/>
            <w:bottom w:val="none" w:sz="0" w:space="0" w:color="auto"/>
            <w:right w:val="none" w:sz="0" w:space="0" w:color="auto"/>
          </w:divBdr>
        </w:div>
        <w:div w:id="1824734214">
          <w:marLeft w:val="0"/>
          <w:marRight w:val="0"/>
          <w:marTop w:val="0"/>
          <w:marBottom w:val="0"/>
          <w:divBdr>
            <w:top w:val="none" w:sz="0" w:space="0" w:color="auto"/>
            <w:left w:val="none" w:sz="0" w:space="0" w:color="auto"/>
            <w:bottom w:val="none" w:sz="0" w:space="0" w:color="auto"/>
            <w:right w:val="none" w:sz="0" w:space="0" w:color="auto"/>
          </w:divBdr>
        </w:div>
        <w:div w:id="1845625163">
          <w:marLeft w:val="0"/>
          <w:marRight w:val="0"/>
          <w:marTop w:val="0"/>
          <w:marBottom w:val="0"/>
          <w:divBdr>
            <w:top w:val="none" w:sz="0" w:space="0" w:color="auto"/>
            <w:left w:val="none" w:sz="0" w:space="0" w:color="auto"/>
            <w:bottom w:val="none" w:sz="0" w:space="0" w:color="auto"/>
            <w:right w:val="none" w:sz="0" w:space="0" w:color="auto"/>
          </w:divBdr>
        </w:div>
        <w:div w:id="1857499921">
          <w:marLeft w:val="0"/>
          <w:marRight w:val="0"/>
          <w:marTop w:val="0"/>
          <w:marBottom w:val="0"/>
          <w:divBdr>
            <w:top w:val="none" w:sz="0" w:space="0" w:color="auto"/>
            <w:left w:val="none" w:sz="0" w:space="0" w:color="auto"/>
            <w:bottom w:val="none" w:sz="0" w:space="0" w:color="auto"/>
            <w:right w:val="none" w:sz="0" w:space="0" w:color="auto"/>
          </w:divBdr>
        </w:div>
        <w:div w:id="1858930722">
          <w:marLeft w:val="0"/>
          <w:marRight w:val="0"/>
          <w:marTop w:val="0"/>
          <w:marBottom w:val="0"/>
          <w:divBdr>
            <w:top w:val="none" w:sz="0" w:space="0" w:color="auto"/>
            <w:left w:val="none" w:sz="0" w:space="0" w:color="auto"/>
            <w:bottom w:val="none" w:sz="0" w:space="0" w:color="auto"/>
            <w:right w:val="none" w:sz="0" w:space="0" w:color="auto"/>
          </w:divBdr>
        </w:div>
        <w:div w:id="1948461999">
          <w:marLeft w:val="0"/>
          <w:marRight w:val="0"/>
          <w:marTop w:val="0"/>
          <w:marBottom w:val="0"/>
          <w:divBdr>
            <w:top w:val="none" w:sz="0" w:space="0" w:color="auto"/>
            <w:left w:val="none" w:sz="0" w:space="0" w:color="auto"/>
            <w:bottom w:val="none" w:sz="0" w:space="0" w:color="auto"/>
            <w:right w:val="none" w:sz="0" w:space="0" w:color="auto"/>
          </w:divBdr>
        </w:div>
        <w:div w:id="1972855865">
          <w:marLeft w:val="0"/>
          <w:marRight w:val="0"/>
          <w:marTop w:val="0"/>
          <w:marBottom w:val="0"/>
          <w:divBdr>
            <w:top w:val="none" w:sz="0" w:space="0" w:color="auto"/>
            <w:left w:val="none" w:sz="0" w:space="0" w:color="auto"/>
            <w:bottom w:val="none" w:sz="0" w:space="0" w:color="auto"/>
            <w:right w:val="none" w:sz="0" w:space="0" w:color="auto"/>
          </w:divBdr>
        </w:div>
        <w:div w:id="2019849470">
          <w:marLeft w:val="0"/>
          <w:marRight w:val="0"/>
          <w:marTop w:val="0"/>
          <w:marBottom w:val="0"/>
          <w:divBdr>
            <w:top w:val="none" w:sz="0" w:space="0" w:color="auto"/>
            <w:left w:val="none" w:sz="0" w:space="0" w:color="auto"/>
            <w:bottom w:val="none" w:sz="0" w:space="0" w:color="auto"/>
            <w:right w:val="none" w:sz="0" w:space="0" w:color="auto"/>
          </w:divBdr>
        </w:div>
        <w:div w:id="2047831956">
          <w:marLeft w:val="0"/>
          <w:marRight w:val="0"/>
          <w:marTop w:val="0"/>
          <w:marBottom w:val="0"/>
          <w:divBdr>
            <w:top w:val="none" w:sz="0" w:space="0" w:color="auto"/>
            <w:left w:val="none" w:sz="0" w:space="0" w:color="auto"/>
            <w:bottom w:val="none" w:sz="0" w:space="0" w:color="auto"/>
            <w:right w:val="none" w:sz="0" w:space="0" w:color="auto"/>
          </w:divBdr>
        </w:div>
        <w:div w:id="2050959532">
          <w:marLeft w:val="0"/>
          <w:marRight w:val="0"/>
          <w:marTop w:val="0"/>
          <w:marBottom w:val="0"/>
          <w:divBdr>
            <w:top w:val="none" w:sz="0" w:space="0" w:color="auto"/>
            <w:left w:val="none" w:sz="0" w:space="0" w:color="auto"/>
            <w:bottom w:val="none" w:sz="0" w:space="0" w:color="auto"/>
            <w:right w:val="none" w:sz="0" w:space="0" w:color="auto"/>
          </w:divBdr>
        </w:div>
        <w:div w:id="2076509541">
          <w:marLeft w:val="0"/>
          <w:marRight w:val="0"/>
          <w:marTop w:val="0"/>
          <w:marBottom w:val="0"/>
          <w:divBdr>
            <w:top w:val="none" w:sz="0" w:space="0" w:color="auto"/>
            <w:left w:val="none" w:sz="0" w:space="0" w:color="auto"/>
            <w:bottom w:val="none" w:sz="0" w:space="0" w:color="auto"/>
            <w:right w:val="none" w:sz="0" w:space="0" w:color="auto"/>
          </w:divBdr>
        </w:div>
        <w:div w:id="2133668412">
          <w:marLeft w:val="0"/>
          <w:marRight w:val="0"/>
          <w:marTop w:val="0"/>
          <w:marBottom w:val="0"/>
          <w:divBdr>
            <w:top w:val="none" w:sz="0" w:space="0" w:color="auto"/>
            <w:left w:val="none" w:sz="0" w:space="0" w:color="auto"/>
            <w:bottom w:val="none" w:sz="0" w:space="0" w:color="auto"/>
            <w:right w:val="none" w:sz="0" w:space="0" w:color="auto"/>
          </w:divBdr>
        </w:div>
      </w:divsChild>
    </w:div>
    <w:div w:id="1865709839">
      <w:bodyDiv w:val="1"/>
      <w:marLeft w:val="0"/>
      <w:marRight w:val="0"/>
      <w:marTop w:val="0"/>
      <w:marBottom w:val="0"/>
      <w:divBdr>
        <w:top w:val="none" w:sz="0" w:space="0" w:color="auto"/>
        <w:left w:val="none" w:sz="0" w:space="0" w:color="auto"/>
        <w:bottom w:val="none" w:sz="0" w:space="0" w:color="auto"/>
        <w:right w:val="none" w:sz="0" w:space="0" w:color="auto"/>
      </w:divBdr>
      <w:divsChild>
        <w:div w:id="69470529">
          <w:marLeft w:val="0"/>
          <w:marRight w:val="0"/>
          <w:marTop w:val="0"/>
          <w:marBottom w:val="0"/>
          <w:divBdr>
            <w:top w:val="none" w:sz="0" w:space="0" w:color="auto"/>
            <w:left w:val="none" w:sz="0" w:space="0" w:color="auto"/>
            <w:bottom w:val="none" w:sz="0" w:space="0" w:color="auto"/>
            <w:right w:val="none" w:sz="0" w:space="0" w:color="auto"/>
          </w:divBdr>
        </w:div>
        <w:div w:id="115877113">
          <w:marLeft w:val="0"/>
          <w:marRight w:val="0"/>
          <w:marTop w:val="0"/>
          <w:marBottom w:val="0"/>
          <w:divBdr>
            <w:top w:val="none" w:sz="0" w:space="0" w:color="auto"/>
            <w:left w:val="none" w:sz="0" w:space="0" w:color="auto"/>
            <w:bottom w:val="none" w:sz="0" w:space="0" w:color="auto"/>
            <w:right w:val="none" w:sz="0" w:space="0" w:color="auto"/>
          </w:divBdr>
        </w:div>
        <w:div w:id="197085542">
          <w:marLeft w:val="0"/>
          <w:marRight w:val="0"/>
          <w:marTop w:val="0"/>
          <w:marBottom w:val="0"/>
          <w:divBdr>
            <w:top w:val="none" w:sz="0" w:space="0" w:color="auto"/>
            <w:left w:val="none" w:sz="0" w:space="0" w:color="auto"/>
            <w:bottom w:val="none" w:sz="0" w:space="0" w:color="auto"/>
            <w:right w:val="none" w:sz="0" w:space="0" w:color="auto"/>
          </w:divBdr>
        </w:div>
        <w:div w:id="199903239">
          <w:marLeft w:val="0"/>
          <w:marRight w:val="0"/>
          <w:marTop w:val="0"/>
          <w:marBottom w:val="0"/>
          <w:divBdr>
            <w:top w:val="none" w:sz="0" w:space="0" w:color="auto"/>
            <w:left w:val="none" w:sz="0" w:space="0" w:color="auto"/>
            <w:bottom w:val="none" w:sz="0" w:space="0" w:color="auto"/>
            <w:right w:val="none" w:sz="0" w:space="0" w:color="auto"/>
          </w:divBdr>
        </w:div>
        <w:div w:id="216943234">
          <w:marLeft w:val="0"/>
          <w:marRight w:val="0"/>
          <w:marTop w:val="0"/>
          <w:marBottom w:val="0"/>
          <w:divBdr>
            <w:top w:val="none" w:sz="0" w:space="0" w:color="auto"/>
            <w:left w:val="none" w:sz="0" w:space="0" w:color="auto"/>
            <w:bottom w:val="none" w:sz="0" w:space="0" w:color="auto"/>
            <w:right w:val="none" w:sz="0" w:space="0" w:color="auto"/>
          </w:divBdr>
        </w:div>
        <w:div w:id="260458723">
          <w:marLeft w:val="0"/>
          <w:marRight w:val="0"/>
          <w:marTop w:val="0"/>
          <w:marBottom w:val="0"/>
          <w:divBdr>
            <w:top w:val="none" w:sz="0" w:space="0" w:color="auto"/>
            <w:left w:val="none" w:sz="0" w:space="0" w:color="auto"/>
            <w:bottom w:val="none" w:sz="0" w:space="0" w:color="auto"/>
            <w:right w:val="none" w:sz="0" w:space="0" w:color="auto"/>
          </w:divBdr>
        </w:div>
        <w:div w:id="290014108">
          <w:marLeft w:val="0"/>
          <w:marRight w:val="0"/>
          <w:marTop w:val="0"/>
          <w:marBottom w:val="0"/>
          <w:divBdr>
            <w:top w:val="none" w:sz="0" w:space="0" w:color="auto"/>
            <w:left w:val="none" w:sz="0" w:space="0" w:color="auto"/>
            <w:bottom w:val="none" w:sz="0" w:space="0" w:color="auto"/>
            <w:right w:val="none" w:sz="0" w:space="0" w:color="auto"/>
          </w:divBdr>
        </w:div>
        <w:div w:id="318505419">
          <w:marLeft w:val="0"/>
          <w:marRight w:val="0"/>
          <w:marTop w:val="0"/>
          <w:marBottom w:val="0"/>
          <w:divBdr>
            <w:top w:val="none" w:sz="0" w:space="0" w:color="auto"/>
            <w:left w:val="none" w:sz="0" w:space="0" w:color="auto"/>
            <w:bottom w:val="none" w:sz="0" w:space="0" w:color="auto"/>
            <w:right w:val="none" w:sz="0" w:space="0" w:color="auto"/>
          </w:divBdr>
        </w:div>
        <w:div w:id="738525958">
          <w:marLeft w:val="0"/>
          <w:marRight w:val="0"/>
          <w:marTop w:val="0"/>
          <w:marBottom w:val="0"/>
          <w:divBdr>
            <w:top w:val="none" w:sz="0" w:space="0" w:color="auto"/>
            <w:left w:val="none" w:sz="0" w:space="0" w:color="auto"/>
            <w:bottom w:val="none" w:sz="0" w:space="0" w:color="auto"/>
            <w:right w:val="none" w:sz="0" w:space="0" w:color="auto"/>
          </w:divBdr>
        </w:div>
        <w:div w:id="800654520">
          <w:marLeft w:val="0"/>
          <w:marRight w:val="0"/>
          <w:marTop w:val="0"/>
          <w:marBottom w:val="0"/>
          <w:divBdr>
            <w:top w:val="none" w:sz="0" w:space="0" w:color="auto"/>
            <w:left w:val="none" w:sz="0" w:space="0" w:color="auto"/>
            <w:bottom w:val="none" w:sz="0" w:space="0" w:color="auto"/>
            <w:right w:val="none" w:sz="0" w:space="0" w:color="auto"/>
          </w:divBdr>
        </w:div>
        <w:div w:id="834691590">
          <w:marLeft w:val="0"/>
          <w:marRight w:val="0"/>
          <w:marTop w:val="0"/>
          <w:marBottom w:val="0"/>
          <w:divBdr>
            <w:top w:val="none" w:sz="0" w:space="0" w:color="auto"/>
            <w:left w:val="none" w:sz="0" w:space="0" w:color="auto"/>
            <w:bottom w:val="none" w:sz="0" w:space="0" w:color="auto"/>
            <w:right w:val="none" w:sz="0" w:space="0" w:color="auto"/>
          </w:divBdr>
        </w:div>
        <w:div w:id="917323923">
          <w:marLeft w:val="0"/>
          <w:marRight w:val="0"/>
          <w:marTop w:val="0"/>
          <w:marBottom w:val="0"/>
          <w:divBdr>
            <w:top w:val="none" w:sz="0" w:space="0" w:color="auto"/>
            <w:left w:val="none" w:sz="0" w:space="0" w:color="auto"/>
            <w:bottom w:val="none" w:sz="0" w:space="0" w:color="auto"/>
            <w:right w:val="none" w:sz="0" w:space="0" w:color="auto"/>
          </w:divBdr>
        </w:div>
        <w:div w:id="1060520892">
          <w:marLeft w:val="0"/>
          <w:marRight w:val="0"/>
          <w:marTop w:val="0"/>
          <w:marBottom w:val="0"/>
          <w:divBdr>
            <w:top w:val="none" w:sz="0" w:space="0" w:color="auto"/>
            <w:left w:val="none" w:sz="0" w:space="0" w:color="auto"/>
            <w:bottom w:val="none" w:sz="0" w:space="0" w:color="auto"/>
            <w:right w:val="none" w:sz="0" w:space="0" w:color="auto"/>
          </w:divBdr>
        </w:div>
        <w:div w:id="1133792279">
          <w:marLeft w:val="0"/>
          <w:marRight w:val="0"/>
          <w:marTop w:val="0"/>
          <w:marBottom w:val="0"/>
          <w:divBdr>
            <w:top w:val="none" w:sz="0" w:space="0" w:color="auto"/>
            <w:left w:val="none" w:sz="0" w:space="0" w:color="auto"/>
            <w:bottom w:val="none" w:sz="0" w:space="0" w:color="auto"/>
            <w:right w:val="none" w:sz="0" w:space="0" w:color="auto"/>
          </w:divBdr>
        </w:div>
        <w:div w:id="1179196094">
          <w:marLeft w:val="0"/>
          <w:marRight w:val="0"/>
          <w:marTop w:val="0"/>
          <w:marBottom w:val="0"/>
          <w:divBdr>
            <w:top w:val="none" w:sz="0" w:space="0" w:color="auto"/>
            <w:left w:val="none" w:sz="0" w:space="0" w:color="auto"/>
            <w:bottom w:val="none" w:sz="0" w:space="0" w:color="auto"/>
            <w:right w:val="none" w:sz="0" w:space="0" w:color="auto"/>
          </w:divBdr>
        </w:div>
        <w:div w:id="1202938867">
          <w:marLeft w:val="0"/>
          <w:marRight w:val="0"/>
          <w:marTop w:val="0"/>
          <w:marBottom w:val="0"/>
          <w:divBdr>
            <w:top w:val="none" w:sz="0" w:space="0" w:color="auto"/>
            <w:left w:val="none" w:sz="0" w:space="0" w:color="auto"/>
            <w:bottom w:val="none" w:sz="0" w:space="0" w:color="auto"/>
            <w:right w:val="none" w:sz="0" w:space="0" w:color="auto"/>
          </w:divBdr>
        </w:div>
        <w:div w:id="1220365424">
          <w:marLeft w:val="0"/>
          <w:marRight w:val="0"/>
          <w:marTop w:val="0"/>
          <w:marBottom w:val="0"/>
          <w:divBdr>
            <w:top w:val="none" w:sz="0" w:space="0" w:color="auto"/>
            <w:left w:val="none" w:sz="0" w:space="0" w:color="auto"/>
            <w:bottom w:val="none" w:sz="0" w:space="0" w:color="auto"/>
            <w:right w:val="none" w:sz="0" w:space="0" w:color="auto"/>
          </w:divBdr>
        </w:div>
        <w:div w:id="1224179541">
          <w:marLeft w:val="0"/>
          <w:marRight w:val="0"/>
          <w:marTop w:val="0"/>
          <w:marBottom w:val="0"/>
          <w:divBdr>
            <w:top w:val="none" w:sz="0" w:space="0" w:color="auto"/>
            <w:left w:val="none" w:sz="0" w:space="0" w:color="auto"/>
            <w:bottom w:val="none" w:sz="0" w:space="0" w:color="auto"/>
            <w:right w:val="none" w:sz="0" w:space="0" w:color="auto"/>
          </w:divBdr>
        </w:div>
        <w:div w:id="1254782861">
          <w:marLeft w:val="0"/>
          <w:marRight w:val="0"/>
          <w:marTop w:val="0"/>
          <w:marBottom w:val="0"/>
          <w:divBdr>
            <w:top w:val="none" w:sz="0" w:space="0" w:color="auto"/>
            <w:left w:val="none" w:sz="0" w:space="0" w:color="auto"/>
            <w:bottom w:val="none" w:sz="0" w:space="0" w:color="auto"/>
            <w:right w:val="none" w:sz="0" w:space="0" w:color="auto"/>
          </w:divBdr>
        </w:div>
        <w:div w:id="1449546994">
          <w:marLeft w:val="0"/>
          <w:marRight w:val="0"/>
          <w:marTop w:val="0"/>
          <w:marBottom w:val="0"/>
          <w:divBdr>
            <w:top w:val="none" w:sz="0" w:space="0" w:color="auto"/>
            <w:left w:val="none" w:sz="0" w:space="0" w:color="auto"/>
            <w:bottom w:val="none" w:sz="0" w:space="0" w:color="auto"/>
            <w:right w:val="none" w:sz="0" w:space="0" w:color="auto"/>
          </w:divBdr>
        </w:div>
        <w:div w:id="1525482658">
          <w:marLeft w:val="0"/>
          <w:marRight w:val="0"/>
          <w:marTop w:val="0"/>
          <w:marBottom w:val="0"/>
          <w:divBdr>
            <w:top w:val="none" w:sz="0" w:space="0" w:color="auto"/>
            <w:left w:val="none" w:sz="0" w:space="0" w:color="auto"/>
            <w:bottom w:val="none" w:sz="0" w:space="0" w:color="auto"/>
            <w:right w:val="none" w:sz="0" w:space="0" w:color="auto"/>
          </w:divBdr>
        </w:div>
        <w:div w:id="1529100345">
          <w:marLeft w:val="0"/>
          <w:marRight w:val="0"/>
          <w:marTop w:val="0"/>
          <w:marBottom w:val="0"/>
          <w:divBdr>
            <w:top w:val="none" w:sz="0" w:space="0" w:color="auto"/>
            <w:left w:val="none" w:sz="0" w:space="0" w:color="auto"/>
            <w:bottom w:val="none" w:sz="0" w:space="0" w:color="auto"/>
            <w:right w:val="none" w:sz="0" w:space="0" w:color="auto"/>
          </w:divBdr>
        </w:div>
        <w:div w:id="1624380543">
          <w:marLeft w:val="0"/>
          <w:marRight w:val="0"/>
          <w:marTop w:val="0"/>
          <w:marBottom w:val="0"/>
          <w:divBdr>
            <w:top w:val="none" w:sz="0" w:space="0" w:color="auto"/>
            <w:left w:val="none" w:sz="0" w:space="0" w:color="auto"/>
            <w:bottom w:val="none" w:sz="0" w:space="0" w:color="auto"/>
            <w:right w:val="none" w:sz="0" w:space="0" w:color="auto"/>
          </w:divBdr>
        </w:div>
        <w:div w:id="1713462785">
          <w:marLeft w:val="0"/>
          <w:marRight w:val="0"/>
          <w:marTop w:val="0"/>
          <w:marBottom w:val="0"/>
          <w:divBdr>
            <w:top w:val="none" w:sz="0" w:space="0" w:color="auto"/>
            <w:left w:val="none" w:sz="0" w:space="0" w:color="auto"/>
            <w:bottom w:val="none" w:sz="0" w:space="0" w:color="auto"/>
            <w:right w:val="none" w:sz="0" w:space="0" w:color="auto"/>
          </w:divBdr>
        </w:div>
        <w:div w:id="1735589898">
          <w:marLeft w:val="0"/>
          <w:marRight w:val="0"/>
          <w:marTop w:val="0"/>
          <w:marBottom w:val="0"/>
          <w:divBdr>
            <w:top w:val="none" w:sz="0" w:space="0" w:color="auto"/>
            <w:left w:val="none" w:sz="0" w:space="0" w:color="auto"/>
            <w:bottom w:val="none" w:sz="0" w:space="0" w:color="auto"/>
            <w:right w:val="none" w:sz="0" w:space="0" w:color="auto"/>
          </w:divBdr>
        </w:div>
        <w:div w:id="1784494886">
          <w:marLeft w:val="0"/>
          <w:marRight w:val="0"/>
          <w:marTop w:val="0"/>
          <w:marBottom w:val="0"/>
          <w:divBdr>
            <w:top w:val="none" w:sz="0" w:space="0" w:color="auto"/>
            <w:left w:val="none" w:sz="0" w:space="0" w:color="auto"/>
            <w:bottom w:val="none" w:sz="0" w:space="0" w:color="auto"/>
            <w:right w:val="none" w:sz="0" w:space="0" w:color="auto"/>
          </w:divBdr>
        </w:div>
        <w:div w:id="1804031387">
          <w:marLeft w:val="0"/>
          <w:marRight w:val="0"/>
          <w:marTop w:val="0"/>
          <w:marBottom w:val="0"/>
          <w:divBdr>
            <w:top w:val="none" w:sz="0" w:space="0" w:color="auto"/>
            <w:left w:val="none" w:sz="0" w:space="0" w:color="auto"/>
            <w:bottom w:val="none" w:sz="0" w:space="0" w:color="auto"/>
            <w:right w:val="none" w:sz="0" w:space="0" w:color="auto"/>
          </w:divBdr>
        </w:div>
        <w:div w:id="1807895833">
          <w:marLeft w:val="0"/>
          <w:marRight w:val="0"/>
          <w:marTop w:val="0"/>
          <w:marBottom w:val="0"/>
          <w:divBdr>
            <w:top w:val="none" w:sz="0" w:space="0" w:color="auto"/>
            <w:left w:val="none" w:sz="0" w:space="0" w:color="auto"/>
            <w:bottom w:val="none" w:sz="0" w:space="0" w:color="auto"/>
            <w:right w:val="none" w:sz="0" w:space="0" w:color="auto"/>
          </w:divBdr>
        </w:div>
        <w:div w:id="1831941386">
          <w:marLeft w:val="0"/>
          <w:marRight w:val="0"/>
          <w:marTop w:val="0"/>
          <w:marBottom w:val="0"/>
          <w:divBdr>
            <w:top w:val="none" w:sz="0" w:space="0" w:color="auto"/>
            <w:left w:val="none" w:sz="0" w:space="0" w:color="auto"/>
            <w:bottom w:val="none" w:sz="0" w:space="0" w:color="auto"/>
            <w:right w:val="none" w:sz="0" w:space="0" w:color="auto"/>
          </w:divBdr>
        </w:div>
        <w:div w:id="1985310256">
          <w:marLeft w:val="0"/>
          <w:marRight w:val="0"/>
          <w:marTop w:val="0"/>
          <w:marBottom w:val="0"/>
          <w:divBdr>
            <w:top w:val="none" w:sz="0" w:space="0" w:color="auto"/>
            <w:left w:val="none" w:sz="0" w:space="0" w:color="auto"/>
            <w:bottom w:val="none" w:sz="0" w:space="0" w:color="auto"/>
            <w:right w:val="none" w:sz="0" w:space="0" w:color="auto"/>
          </w:divBdr>
        </w:div>
        <w:div w:id="1997031093">
          <w:marLeft w:val="0"/>
          <w:marRight w:val="0"/>
          <w:marTop w:val="0"/>
          <w:marBottom w:val="0"/>
          <w:divBdr>
            <w:top w:val="none" w:sz="0" w:space="0" w:color="auto"/>
            <w:left w:val="none" w:sz="0" w:space="0" w:color="auto"/>
            <w:bottom w:val="none" w:sz="0" w:space="0" w:color="auto"/>
            <w:right w:val="none" w:sz="0" w:space="0" w:color="auto"/>
          </w:divBdr>
        </w:div>
        <w:div w:id="2006087297">
          <w:marLeft w:val="0"/>
          <w:marRight w:val="0"/>
          <w:marTop w:val="0"/>
          <w:marBottom w:val="0"/>
          <w:divBdr>
            <w:top w:val="none" w:sz="0" w:space="0" w:color="auto"/>
            <w:left w:val="none" w:sz="0" w:space="0" w:color="auto"/>
            <w:bottom w:val="none" w:sz="0" w:space="0" w:color="auto"/>
            <w:right w:val="none" w:sz="0" w:space="0" w:color="auto"/>
          </w:divBdr>
        </w:div>
        <w:div w:id="210449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DCB8-B874-4C1A-B765-F1D95DF3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12, 2011</vt:lpstr>
    </vt:vector>
  </TitlesOfParts>
  <Company>DSL</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12, 2011</dc:title>
  <dc:subject/>
  <dc:creator>ChrisH</dc:creator>
  <cp:keywords/>
  <cp:lastModifiedBy>KASSY HERRIG</cp:lastModifiedBy>
  <cp:revision>3</cp:revision>
  <cp:lastPrinted>2019-12-17T15:35:00Z</cp:lastPrinted>
  <dcterms:created xsi:type="dcterms:W3CDTF">2020-04-03T20:09:00Z</dcterms:created>
  <dcterms:modified xsi:type="dcterms:W3CDTF">2020-04-03T20:12:00Z</dcterms:modified>
</cp:coreProperties>
</file>